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88CBC" w14:textId="77777777" w:rsidR="00DB4651" w:rsidRDefault="00DB4651" w:rsidP="00DC1A80">
      <w:pPr>
        <w:tabs>
          <w:tab w:val="left" w:pos="360"/>
        </w:tabs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488CEF" wp14:editId="59488CF0">
            <wp:simplePos x="0" y="0"/>
            <wp:positionH relativeFrom="column">
              <wp:posOffset>1552575</wp:posOffset>
            </wp:positionH>
            <wp:positionV relativeFrom="paragraph">
              <wp:posOffset>-259080</wp:posOffset>
            </wp:positionV>
            <wp:extent cx="3248025" cy="6711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88CBD" w14:textId="1B4325A9" w:rsidR="0078127F" w:rsidRPr="00FC311E" w:rsidRDefault="00AE1C36" w:rsidP="00DC1A80">
      <w:pPr>
        <w:tabs>
          <w:tab w:val="left" w:pos="360"/>
        </w:tabs>
        <w:jc w:val="center"/>
        <w:rPr>
          <w:b/>
          <w:sz w:val="36"/>
          <w:szCs w:val="38"/>
        </w:rPr>
      </w:pPr>
      <w:r>
        <w:rPr>
          <w:b/>
          <w:sz w:val="36"/>
          <w:szCs w:val="38"/>
        </w:rPr>
        <w:t>3r</w:t>
      </w:r>
      <w:r w:rsidR="00110AAD" w:rsidRPr="00FC311E">
        <w:rPr>
          <w:b/>
          <w:sz w:val="36"/>
          <w:szCs w:val="38"/>
        </w:rPr>
        <w:t>d</w:t>
      </w:r>
      <w:r w:rsidR="0078127F" w:rsidRPr="00FC311E">
        <w:rPr>
          <w:b/>
          <w:sz w:val="36"/>
          <w:szCs w:val="38"/>
        </w:rPr>
        <w:t xml:space="preserve"> </w:t>
      </w:r>
      <w:r w:rsidR="00101AF6" w:rsidRPr="00FC311E">
        <w:rPr>
          <w:b/>
          <w:sz w:val="36"/>
          <w:szCs w:val="38"/>
        </w:rPr>
        <w:t>Annual Students</w:t>
      </w:r>
      <w:r w:rsidR="00445158" w:rsidRPr="00FC311E">
        <w:rPr>
          <w:b/>
          <w:sz w:val="36"/>
          <w:szCs w:val="38"/>
        </w:rPr>
        <w:t xml:space="preserve"> and Instructors</w:t>
      </w:r>
      <w:r w:rsidR="00101AF6" w:rsidRPr="00FC311E">
        <w:rPr>
          <w:b/>
          <w:sz w:val="36"/>
          <w:szCs w:val="38"/>
        </w:rPr>
        <w:t xml:space="preserve"> of the Art Center</w:t>
      </w:r>
      <w:r w:rsidR="0078127F" w:rsidRPr="00FC311E">
        <w:rPr>
          <w:b/>
          <w:sz w:val="36"/>
          <w:szCs w:val="38"/>
        </w:rPr>
        <w:t xml:space="preserve"> Exhibit</w:t>
      </w:r>
    </w:p>
    <w:p w14:paraId="59488CBE" w14:textId="706C1198" w:rsidR="0078127F" w:rsidRDefault="000A6C11" w:rsidP="000A6C11">
      <w:pPr>
        <w:ind w:left="-720"/>
        <w:jc w:val="center"/>
        <w:rPr>
          <w:b/>
          <w:sz w:val="38"/>
          <w:szCs w:val="38"/>
        </w:rPr>
      </w:pPr>
      <w:r>
        <w:rPr>
          <w:sz w:val="28"/>
          <w:szCs w:val="36"/>
        </w:rPr>
        <w:t>Friday</w:t>
      </w:r>
      <w:r w:rsidR="008F6C19">
        <w:rPr>
          <w:sz w:val="28"/>
          <w:szCs w:val="36"/>
        </w:rPr>
        <w:t>,</w:t>
      </w:r>
      <w:r w:rsidR="00AE1C36">
        <w:rPr>
          <w:sz w:val="28"/>
          <w:szCs w:val="36"/>
        </w:rPr>
        <w:t xml:space="preserve"> March 17</w:t>
      </w:r>
      <w:r w:rsidR="00CC50B5">
        <w:rPr>
          <w:sz w:val="28"/>
          <w:szCs w:val="36"/>
        </w:rPr>
        <w:t xml:space="preserve"> –</w:t>
      </w:r>
      <w:r w:rsidR="00AE1C36">
        <w:rPr>
          <w:sz w:val="28"/>
          <w:szCs w:val="36"/>
        </w:rPr>
        <w:t xml:space="preserve"> May</w:t>
      </w:r>
      <w:r w:rsidR="00CA4306">
        <w:rPr>
          <w:sz w:val="28"/>
          <w:szCs w:val="36"/>
        </w:rPr>
        <w:t xml:space="preserve"> 5</w:t>
      </w:r>
      <w:r w:rsidR="00AE1C36">
        <w:rPr>
          <w:sz w:val="28"/>
          <w:szCs w:val="36"/>
        </w:rPr>
        <w:t>, 2017</w:t>
      </w:r>
    </w:p>
    <w:p w14:paraId="59488CBF" w14:textId="340B5585" w:rsidR="0078127F" w:rsidRPr="00BD5EBF" w:rsidRDefault="0078127F" w:rsidP="000A6C11">
      <w:pPr>
        <w:ind w:left="-720"/>
        <w:jc w:val="center"/>
        <w:rPr>
          <w:b/>
          <w:sz w:val="38"/>
          <w:szCs w:val="38"/>
        </w:rPr>
      </w:pPr>
      <w:r w:rsidRPr="00BD5EBF">
        <w:rPr>
          <w:b/>
          <w:sz w:val="22"/>
        </w:rPr>
        <w:t xml:space="preserve">Opening Reception:  </w:t>
      </w:r>
      <w:r w:rsidR="000A6C11">
        <w:rPr>
          <w:b/>
          <w:sz w:val="22"/>
        </w:rPr>
        <w:t>Friday</w:t>
      </w:r>
      <w:r w:rsidR="008F6C19">
        <w:rPr>
          <w:b/>
          <w:sz w:val="22"/>
        </w:rPr>
        <w:t>,</w:t>
      </w:r>
      <w:r w:rsidR="00AE1C36">
        <w:rPr>
          <w:b/>
          <w:sz w:val="22"/>
        </w:rPr>
        <w:t xml:space="preserve"> March 17</w:t>
      </w:r>
      <w:r w:rsidR="00CA1B5D">
        <w:rPr>
          <w:b/>
          <w:sz w:val="22"/>
        </w:rPr>
        <w:t xml:space="preserve"> </w:t>
      </w:r>
      <w:r w:rsidR="00AE1C36">
        <w:rPr>
          <w:b/>
          <w:sz w:val="22"/>
        </w:rPr>
        <w:t>7-9pm;</w:t>
      </w:r>
      <w:r w:rsidR="004922E6">
        <w:rPr>
          <w:b/>
          <w:sz w:val="22"/>
        </w:rPr>
        <w:t xml:space="preserve"> Gallery T</w:t>
      </w:r>
      <w:r w:rsidR="00AE1C36">
        <w:rPr>
          <w:b/>
          <w:sz w:val="22"/>
        </w:rPr>
        <w:t>alks at 7:30pm</w:t>
      </w:r>
    </w:p>
    <w:p w14:paraId="59488CC0" w14:textId="77777777" w:rsidR="0078127F" w:rsidRDefault="0078127F" w:rsidP="000A6C11">
      <w:pPr>
        <w:rPr>
          <w:b/>
        </w:rPr>
      </w:pPr>
    </w:p>
    <w:p w14:paraId="59488CC1" w14:textId="31DC9F91" w:rsidR="0078127F" w:rsidRPr="00780AE6" w:rsidRDefault="0078127F" w:rsidP="000A6C11">
      <w:r w:rsidRPr="00866198">
        <w:rPr>
          <w:b/>
        </w:rPr>
        <w:t>Entry Details</w:t>
      </w:r>
      <w:r>
        <w:rPr>
          <w:b/>
        </w:rPr>
        <w:t xml:space="preserve">: </w:t>
      </w:r>
      <w:r>
        <w:t xml:space="preserve">The </w:t>
      </w:r>
      <w:r w:rsidR="008F2F8C">
        <w:t>S</w:t>
      </w:r>
      <w:r w:rsidR="00101AF6">
        <w:t>tudents</w:t>
      </w:r>
      <w:r w:rsidR="00CA4306">
        <w:t xml:space="preserve"> and Instructors</w:t>
      </w:r>
      <w:r w:rsidR="00101AF6">
        <w:t xml:space="preserve"> of the Art Center</w:t>
      </w:r>
      <w:r w:rsidR="008F2F8C">
        <w:t xml:space="preserve"> Exhibit</w:t>
      </w:r>
      <w:r w:rsidR="00101AF6">
        <w:t xml:space="preserve"> </w:t>
      </w:r>
      <w:r w:rsidR="0093743B">
        <w:t xml:space="preserve">is open to artists who have taken </w:t>
      </w:r>
      <w:r w:rsidR="00CA1B5D">
        <w:t>a class or workshop</w:t>
      </w:r>
      <w:r w:rsidR="00101AF6">
        <w:t xml:space="preserve"> </w:t>
      </w:r>
      <w:r w:rsidR="0093743B">
        <w:t xml:space="preserve">at </w:t>
      </w:r>
      <w:r>
        <w:t>the Quincy Art Center</w:t>
      </w:r>
      <w:r w:rsidR="00AE1C36">
        <w:t xml:space="preserve"> from March 2016</w:t>
      </w:r>
      <w:r w:rsidR="00BA3AA2">
        <w:t>-present</w:t>
      </w:r>
      <w:r>
        <w:t xml:space="preserve">. Artists may enter </w:t>
      </w:r>
      <w:r w:rsidRPr="00F37188">
        <w:rPr>
          <w:u w:val="single"/>
        </w:rPr>
        <w:t>one</w:t>
      </w:r>
      <w:r w:rsidR="00101AF6">
        <w:t xml:space="preserve"> artwork they have pro</w:t>
      </w:r>
      <w:r w:rsidR="008F2F8C">
        <w:t>duced in any medium that was made</w:t>
      </w:r>
      <w:r w:rsidR="00CA1B5D">
        <w:t xml:space="preserve"> in</w:t>
      </w:r>
      <w:r w:rsidR="008F2F8C">
        <w:t xml:space="preserve"> or inspired by a </w:t>
      </w:r>
      <w:r w:rsidR="004922E6">
        <w:t xml:space="preserve">QAC </w:t>
      </w:r>
      <w:r w:rsidR="008F2F8C">
        <w:t>class, workshop, or program</w:t>
      </w:r>
      <w:r w:rsidR="001F5FCB">
        <w:t>.</w:t>
      </w:r>
    </w:p>
    <w:p w14:paraId="1FF4CCFA" w14:textId="7E5C9810" w:rsidR="006C3EB3" w:rsidRPr="00BA3AA2" w:rsidRDefault="0078127F" w:rsidP="000A6C11">
      <w:pPr>
        <w:rPr>
          <w:i/>
        </w:rPr>
      </w:pPr>
      <w:r>
        <w:rPr>
          <w:b/>
        </w:rPr>
        <w:t xml:space="preserve">Artwork Specifications: </w:t>
      </w:r>
      <w:r>
        <w:t xml:space="preserve">All works that are original and have not been previously exhibited at the Art Center will be displayed. All work must be ready to install and wall-hung work must be framed and equipped with hanging devices. When matting, white or off-white mat board is recommended unless the mat is considered part of the piece. Works must fit through a standard double doorway. Maximum dimensions are 6’ for height, width, and depth. </w:t>
      </w:r>
      <w:r w:rsidRPr="00BB4998">
        <w:rPr>
          <w:i/>
        </w:rPr>
        <w:t>The Art Center reserves the right to install works in any manner deemed necessary for exhib</w:t>
      </w:r>
      <w:r w:rsidR="00CA1B5D" w:rsidRPr="00BB4998">
        <w:rPr>
          <w:i/>
        </w:rPr>
        <w:t>ition or security reasons and the right to</w:t>
      </w:r>
      <w:r w:rsidRPr="00BB4998">
        <w:rPr>
          <w:i/>
        </w:rPr>
        <w:t xml:space="preserve"> photograph all exhibited works for educational and/or publicity purposes, including our website.</w:t>
      </w:r>
    </w:p>
    <w:p w14:paraId="59488CC3" w14:textId="5C7E97A0" w:rsidR="0078127F" w:rsidRDefault="0078127F" w:rsidP="000A6C11">
      <w:r>
        <w:rPr>
          <w:b/>
        </w:rPr>
        <w:t>Sales:</w:t>
      </w:r>
      <w:r w:rsidR="00BA3AA2">
        <w:rPr>
          <w:b/>
        </w:rPr>
        <w:t xml:space="preserve"> </w:t>
      </w:r>
      <w:r>
        <w:t>Sales to the public will be encouraged. The Quincy Art Center will retain a 30% commission.</w:t>
      </w:r>
    </w:p>
    <w:p w14:paraId="59488CC4" w14:textId="77777777" w:rsidR="0078127F" w:rsidRDefault="0078127F" w:rsidP="000A6C11">
      <w:pPr>
        <w:jc w:val="center"/>
      </w:pPr>
    </w:p>
    <w:p w14:paraId="59488CC5" w14:textId="77777777" w:rsidR="0078127F" w:rsidRDefault="0078127F" w:rsidP="000A6C11">
      <w:pPr>
        <w:jc w:val="center"/>
        <w:rPr>
          <w:b/>
        </w:rPr>
        <w:sectPr w:rsidR="0078127F" w:rsidSect="00131FA0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>
        <w:t xml:space="preserve">Work must be hand-delivered to the Art Center and picked up during the following dates and times: </w:t>
      </w:r>
    </w:p>
    <w:p w14:paraId="59488CC7" w14:textId="5E9D80AF" w:rsidR="0078127F" w:rsidRDefault="0078127F" w:rsidP="00BA3AA2">
      <w:pPr>
        <w:jc w:val="center"/>
      </w:pPr>
      <w:r w:rsidRPr="00866198">
        <w:rPr>
          <w:b/>
        </w:rPr>
        <w:t>Artwork Delivery</w:t>
      </w:r>
      <w:r>
        <w:rPr>
          <w:b/>
        </w:rPr>
        <w:t xml:space="preserve">: </w:t>
      </w:r>
      <w:r w:rsidR="00BA3AA2">
        <w:t xml:space="preserve"> </w:t>
      </w:r>
      <w:r w:rsidR="00AE1C36">
        <w:t>March 4, 6, or 7</w:t>
      </w:r>
      <w:r w:rsidR="00AE1C36">
        <w:rPr>
          <w:vertAlign w:val="superscript"/>
        </w:rPr>
        <w:t xml:space="preserve"> </w:t>
      </w:r>
      <w:r w:rsidR="00AE1C36">
        <w:t xml:space="preserve">from </w:t>
      </w:r>
      <w:r w:rsidR="00BA3AA2">
        <w:t>9</w:t>
      </w:r>
      <w:r w:rsidR="00FC311E">
        <w:t>am</w:t>
      </w:r>
      <w:r w:rsidR="00BA3AA2">
        <w:t>-4pm</w:t>
      </w:r>
    </w:p>
    <w:p w14:paraId="1AB99969" w14:textId="5B5EA64B" w:rsidR="00AE1C36" w:rsidRDefault="0078127F" w:rsidP="00BA3AA2">
      <w:pPr>
        <w:jc w:val="center"/>
      </w:pPr>
      <w:r w:rsidRPr="00866198">
        <w:rPr>
          <w:b/>
        </w:rPr>
        <w:t>Artwork Pick-Up</w:t>
      </w:r>
      <w:r>
        <w:rPr>
          <w:b/>
        </w:rPr>
        <w:t xml:space="preserve">: </w:t>
      </w:r>
      <w:r w:rsidR="00AE1C36">
        <w:t>May 6, 7, or 8</w:t>
      </w:r>
    </w:p>
    <w:p w14:paraId="59488CC9" w14:textId="5D3F2331" w:rsidR="0078127F" w:rsidRPr="0078127F" w:rsidRDefault="00FC311E" w:rsidP="00BA3AA2">
      <w:pPr>
        <w:jc w:val="center"/>
      </w:pPr>
      <w:proofErr w:type="gramStart"/>
      <w:r>
        <w:t>from</w:t>
      </w:r>
      <w:proofErr w:type="gramEnd"/>
      <w:r>
        <w:t xml:space="preserve"> </w:t>
      </w:r>
      <w:r w:rsidR="00BA3AA2">
        <w:t>9</w:t>
      </w:r>
      <w:r>
        <w:t>am</w:t>
      </w:r>
      <w:r w:rsidR="00BA3AA2">
        <w:t>-4pm</w:t>
      </w:r>
    </w:p>
    <w:p w14:paraId="59488CCA" w14:textId="77777777" w:rsidR="0078127F" w:rsidRDefault="0078127F" w:rsidP="000A6C11">
      <w:pPr>
        <w:sectPr w:rsidR="0078127F" w:rsidSect="001E598C">
          <w:type w:val="continuous"/>
          <w:pgSz w:w="12240" w:h="15840"/>
          <w:pgMar w:top="720" w:right="1440" w:bottom="1440" w:left="720" w:header="720" w:footer="720" w:gutter="0"/>
          <w:cols w:num="2" w:space="2340"/>
          <w:docGrid w:linePitch="360"/>
        </w:sectPr>
      </w:pPr>
    </w:p>
    <w:p w14:paraId="59488CCB" w14:textId="77777777" w:rsidR="0078127F" w:rsidRDefault="0078127F" w:rsidP="000A6C11">
      <w:r w:rsidRPr="005745BB">
        <w:rPr>
          <w:b/>
        </w:rPr>
        <w:t xml:space="preserve">Signature </w:t>
      </w:r>
      <w:r>
        <w:t>______________________________________________________________</w:t>
      </w:r>
    </w:p>
    <w:p w14:paraId="59488CCC" w14:textId="77777777" w:rsidR="0078127F" w:rsidRPr="00F37188" w:rsidRDefault="0078127F" w:rsidP="000A6C11">
      <w:pPr>
        <w:rPr>
          <w:i/>
          <w:sz w:val="20"/>
        </w:rPr>
      </w:pPr>
      <w:r>
        <w:rPr>
          <w:i/>
          <w:sz w:val="20"/>
        </w:rPr>
        <w:t>*</w:t>
      </w:r>
      <w:r w:rsidRPr="00F37188">
        <w:rPr>
          <w:i/>
          <w:sz w:val="20"/>
        </w:rPr>
        <w:t>Information forms received without signature will not be accepted. Your signature indicates acceptance of all conditions listed in this prospectus. Displayed works may not be withdrawn prior</w:t>
      </w:r>
      <w:r w:rsidR="00DB4651">
        <w:rPr>
          <w:i/>
          <w:sz w:val="20"/>
        </w:rPr>
        <w:t xml:space="preserve"> to the close of the exhibition.</w:t>
      </w:r>
    </w:p>
    <w:p w14:paraId="59488CCD" w14:textId="77777777" w:rsidR="0078127F" w:rsidRDefault="0078127F" w:rsidP="000A6C11">
      <w:r>
        <w:t>Artist must complete all information in ink or type. This information is used when creating labels.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8127F" w:rsidRPr="00866198" w14:paraId="59488CD0" w14:textId="77777777" w:rsidTr="00191524">
        <w:trPr>
          <w:trHeight w:val="575"/>
        </w:trPr>
        <w:tc>
          <w:tcPr>
            <w:tcW w:w="10795" w:type="dxa"/>
            <w:tcBorders>
              <w:bottom w:val="nil"/>
            </w:tcBorders>
          </w:tcPr>
          <w:p w14:paraId="59488CCE" w14:textId="4233CACD" w:rsidR="0078127F" w:rsidRPr="004922E6" w:rsidRDefault="00191524" w:rsidP="00B639A5">
            <w:pPr>
              <w:ind w:right="-144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88CF1" wp14:editId="59488CF2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48895</wp:posOffset>
                      </wp:positionV>
                      <wp:extent cx="762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BB58E" id="Rectangle 7" o:spid="_x0000_s1026" style="position:absolute;margin-left:418.85pt;margin-top:3.85pt;width: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B639A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488CF5" wp14:editId="068A11FB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48895</wp:posOffset>
                      </wp:positionV>
                      <wp:extent cx="857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87161" id="Rectangle 5" o:spid="_x0000_s1026" style="position:absolute;margin-left:387.35pt;margin-top:3.85pt;width:6.7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2XAIAAAg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E35AEE" w:rsidRPr="00B639A5">
              <w:rPr>
                <w:b/>
              </w:rPr>
              <w:t>Artist Name</w:t>
            </w:r>
            <w:r w:rsidR="0078127F" w:rsidRPr="00B639A5">
              <w:rPr>
                <w:b/>
              </w:rPr>
              <w:t>:</w:t>
            </w:r>
            <w:r w:rsidR="00E35AEE" w:rsidRPr="00B639A5">
              <w:rPr>
                <w:b/>
              </w:rPr>
              <w:t xml:space="preserve">                                   </w:t>
            </w:r>
            <w:r w:rsidR="00CA4306">
              <w:rPr>
                <w:b/>
              </w:rPr>
              <w:t xml:space="preserve">    </w:t>
            </w:r>
            <w:r w:rsidR="00E35AEE" w:rsidRPr="00B639A5">
              <w:rPr>
                <w:b/>
              </w:rPr>
              <w:t>Chi</w:t>
            </w:r>
            <w:r w:rsidR="00CA4306">
              <w:rPr>
                <w:b/>
              </w:rPr>
              <w:t>ld’s</w:t>
            </w:r>
            <w:r w:rsidR="00B959E4" w:rsidRPr="00B639A5">
              <w:rPr>
                <w:b/>
              </w:rPr>
              <w:t xml:space="preserve"> Age:          </w:t>
            </w:r>
            <w:r w:rsidR="00E35AEE" w:rsidRPr="00B639A5">
              <w:rPr>
                <w:b/>
              </w:rPr>
              <w:t xml:space="preserve"> Are you </w:t>
            </w:r>
            <w:r w:rsidR="0092494E" w:rsidRPr="00B639A5">
              <w:rPr>
                <w:b/>
              </w:rPr>
              <w:t xml:space="preserve">a Member?   </w:t>
            </w:r>
            <w:r w:rsidR="00B959E4" w:rsidRPr="00B639A5">
              <w:rPr>
                <w:b/>
              </w:rPr>
              <w:t xml:space="preserve"> Yes</w:t>
            </w:r>
            <w:r>
              <w:rPr>
                <w:b/>
              </w:rPr>
              <w:t xml:space="preserve"> </w:t>
            </w:r>
            <w:r w:rsidR="00B959E4" w:rsidRPr="00B639A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4922E6">
              <w:rPr>
                <w:b/>
              </w:rPr>
              <w:t xml:space="preserve">No    </w:t>
            </w:r>
          </w:p>
          <w:p w14:paraId="59488CCF" w14:textId="47A28E24" w:rsidR="00B959E4" w:rsidRPr="005745BB" w:rsidRDefault="0092494E" w:rsidP="00E35AEE">
            <w:pPr>
              <w:ind w:right="-1440"/>
              <w:rPr>
                <w:b/>
              </w:rPr>
            </w:pPr>
            <w:r w:rsidRPr="00BB4998"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BB4998" w:rsidRPr="00BB4998">
              <w:rPr>
                <w:b/>
                <w:sz w:val="20"/>
              </w:rPr>
              <w:t xml:space="preserve">       </w:t>
            </w:r>
            <w:r w:rsidRPr="00BB4998">
              <w:rPr>
                <w:b/>
                <w:sz w:val="20"/>
              </w:rPr>
              <w:t xml:space="preserve"> </w:t>
            </w:r>
            <w:r w:rsidR="004922E6">
              <w:rPr>
                <w:b/>
                <w:sz w:val="20"/>
              </w:rPr>
              <w:t xml:space="preserve">            </w:t>
            </w:r>
            <w:r w:rsidR="004922E6" w:rsidRPr="00BB4998">
              <w:rPr>
                <w:b/>
                <w:sz w:val="20"/>
              </w:rPr>
              <w:t>If no</w:t>
            </w:r>
            <w:r w:rsidR="004922E6">
              <w:rPr>
                <w:b/>
                <w:sz w:val="20"/>
              </w:rPr>
              <w:t>, please</w:t>
            </w:r>
            <w:r w:rsidR="00BB4998">
              <w:rPr>
                <w:b/>
                <w:sz w:val="20"/>
              </w:rPr>
              <w:t xml:space="preserve"> </w:t>
            </w:r>
            <w:r w:rsidR="004922E6">
              <w:rPr>
                <w:b/>
                <w:sz w:val="20"/>
              </w:rPr>
              <w:t>i</w:t>
            </w:r>
            <w:r w:rsidR="00B959E4" w:rsidRPr="00BB4998">
              <w:rPr>
                <w:b/>
                <w:sz w:val="20"/>
              </w:rPr>
              <w:t>nc</w:t>
            </w:r>
            <w:r w:rsidR="00FC311E">
              <w:rPr>
                <w:b/>
                <w:sz w:val="20"/>
              </w:rPr>
              <w:softHyphen/>
            </w:r>
            <w:r w:rsidR="00FC311E">
              <w:rPr>
                <w:b/>
                <w:sz w:val="20"/>
              </w:rPr>
              <w:softHyphen/>
            </w:r>
            <w:r w:rsidR="00B959E4" w:rsidRPr="00BB4998">
              <w:rPr>
                <w:b/>
                <w:sz w:val="20"/>
              </w:rPr>
              <w:t>lude a $5 contribution</w:t>
            </w:r>
            <w:r w:rsidR="00BB4998">
              <w:rPr>
                <w:b/>
              </w:rPr>
              <w:t>.</w:t>
            </w:r>
          </w:p>
        </w:tc>
      </w:tr>
      <w:tr w:rsidR="00191524" w:rsidRPr="00866198" w14:paraId="59488CD2" w14:textId="77777777" w:rsidTr="00FC311E">
        <w:trPr>
          <w:trHeight w:val="287"/>
        </w:trPr>
        <w:tc>
          <w:tcPr>
            <w:tcW w:w="10795" w:type="dxa"/>
            <w:tcBorders>
              <w:bottom w:val="nil"/>
            </w:tcBorders>
          </w:tcPr>
          <w:p w14:paraId="59488CD1" w14:textId="64E6072D" w:rsidR="00191524" w:rsidRDefault="00A23069" w:rsidP="00A23069">
            <w:pPr>
              <w:rPr>
                <w:b/>
                <w:noProof/>
              </w:rPr>
            </w:pPr>
            <w:r>
              <w:rPr>
                <w:b/>
              </w:rPr>
              <w:t>Class/Workshop Title the artwork was made in</w:t>
            </w:r>
            <w:r w:rsidR="004922E6">
              <w:rPr>
                <w:b/>
              </w:rPr>
              <w:t xml:space="preserve"> or inspired by</w:t>
            </w:r>
            <w:r>
              <w:rPr>
                <w:b/>
              </w:rPr>
              <w:t>:</w:t>
            </w:r>
            <w:r w:rsidR="004922E6">
              <w:rPr>
                <w:b/>
              </w:rPr>
              <w:t xml:space="preserve">             </w:t>
            </w:r>
            <w:r w:rsidR="00FC311E">
              <w:rPr>
                <w:b/>
              </w:rPr>
              <w:t xml:space="preserve"> </w:t>
            </w:r>
            <w:r>
              <w:rPr>
                <w:b/>
              </w:rPr>
              <w:t>Instructor of that class:</w:t>
            </w:r>
          </w:p>
        </w:tc>
      </w:tr>
      <w:tr w:rsidR="00FC311E" w:rsidRPr="00866198" w14:paraId="536C7BB6" w14:textId="77777777" w:rsidTr="00FC311E">
        <w:trPr>
          <w:trHeight w:val="81"/>
        </w:trPr>
        <w:tc>
          <w:tcPr>
            <w:tcW w:w="10795" w:type="dxa"/>
            <w:tcBorders>
              <w:top w:val="nil"/>
            </w:tcBorders>
          </w:tcPr>
          <w:p w14:paraId="3A39B89F" w14:textId="77777777" w:rsidR="00FC311E" w:rsidRPr="005745BB" w:rsidRDefault="00FC311E" w:rsidP="000A6C11">
            <w:pPr>
              <w:rPr>
                <w:b/>
              </w:rPr>
            </w:pPr>
          </w:p>
        </w:tc>
      </w:tr>
      <w:tr w:rsidR="0078127F" w:rsidRPr="00866198" w14:paraId="59488CD4" w14:textId="77777777" w:rsidTr="00191524">
        <w:trPr>
          <w:trHeight w:val="80"/>
        </w:trPr>
        <w:tc>
          <w:tcPr>
            <w:tcW w:w="10795" w:type="dxa"/>
            <w:tcBorders>
              <w:top w:val="nil"/>
            </w:tcBorders>
          </w:tcPr>
          <w:p w14:paraId="59488CD3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Address: 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Pr="00131FA0">
              <w:rPr>
                <w:b/>
              </w:rPr>
              <w:t>Phone:</w:t>
            </w:r>
          </w:p>
        </w:tc>
      </w:tr>
      <w:tr w:rsidR="0078127F" w:rsidRPr="00866198" w14:paraId="59488CD6" w14:textId="77777777" w:rsidTr="0092494E">
        <w:tc>
          <w:tcPr>
            <w:tcW w:w="10795" w:type="dxa"/>
          </w:tcPr>
          <w:p w14:paraId="59488CD5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E-mail:</w:t>
            </w:r>
          </w:p>
        </w:tc>
      </w:tr>
      <w:tr w:rsidR="0078127F" w:rsidRPr="00866198" w14:paraId="59488CD8" w14:textId="77777777" w:rsidTr="0092494E">
        <w:tc>
          <w:tcPr>
            <w:tcW w:w="10795" w:type="dxa"/>
          </w:tcPr>
          <w:p w14:paraId="59488CD7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Artwork Title: </w:t>
            </w:r>
            <w:r>
              <w:rPr>
                <w:b/>
              </w:rPr>
              <w:t xml:space="preserve">                                                                          Year Completed:</w:t>
            </w:r>
          </w:p>
        </w:tc>
      </w:tr>
      <w:tr w:rsidR="0078127F" w:rsidRPr="00866198" w14:paraId="59488CDA" w14:textId="77777777" w:rsidTr="0092494E">
        <w:tc>
          <w:tcPr>
            <w:tcW w:w="10795" w:type="dxa"/>
          </w:tcPr>
          <w:p w14:paraId="59488CD9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Medium:</w:t>
            </w:r>
          </w:p>
        </w:tc>
      </w:tr>
      <w:tr w:rsidR="0078127F" w:rsidRPr="00866198" w14:paraId="59488CDC" w14:textId="77777777" w:rsidTr="0092494E">
        <w:tc>
          <w:tcPr>
            <w:tcW w:w="10795" w:type="dxa"/>
          </w:tcPr>
          <w:p w14:paraId="59488CDB" w14:textId="73E5B03E" w:rsidR="0078127F" w:rsidRPr="00866198" w:rsidRDefault="00BA3AA2" w:rsidP="000A6C11">
            <w:r>
              <w:rPr>
                <w:b/>
              </w:rPr>
              <w:t xml:space="preserve">Overall </w:t>
            </w:r>
            <w:r w:rsidR="0078127F" w:rsidRPr="005745BB">
              <w:rPr>
                <w:b/>
              </w:rPr>
              <w:t>Dimensions:</w:t>
            </w:r>
            <w:r w:rsidR="0078127F" w:rsidRPr="00866198">
              <w:t xml:space="preserve"> Height: </w:t>
            </w:r>
            <w:r w:rsidR="00191524">
              <w:t xml:space="preserve">                 </w:t>
            </w:r>
            <w:r w:rsidR="0078127F" w:rsidRPr="00866198">
              <w:t>Width:</w:t>
            </w:r>
            <w:r w:rsidR="00191524">
              <w:t xml:space="preserve">                   </w:t>
            </w:r>
            <w:r w:rsidR="0078127F" w:rsidRPr="00866198">
              <w:t xml:space="preserve"> Depth</w:t>
            </w:r>
            <w:r w:rsidR="0078127F">
              <w:t xml:space="preserve"> (for sculpture only):</w:t>
            </w:r>
          </w:p>
        </w:tc>
      </w:tr>
      <w:tr w:rsidR="0078127F" w:rsidRPr="00866198" w14:paraId="59488CDE" w14:textId="77777777" w:rsidTr="0092494E">
        <w:tc>
          <w:tcPr>
            <w:tcW w:w="10795" w:type="dxa"/>
          </w:tcPr>
          <w:p w14:paraId="59488CDD" w14:textId="77777777" w:rsidR="0078127F" w:rsidRPr="00866198" w:rsidRDefault="0078127F" w:rsidP="000A6C11">
            <w:r w:rsidRPr="005745BB">
              <w:rPr>
                <w:b/>
              </w:rPr>
              <w:t>Is this artwork for sale?</w:t>
            </w:r>
            <w:r w:rsidRPr="00866198">
              <w:t xml:space="preserve"> (circle) </w:t>
            </w:r>
            <w:r>
              <w:t xml:space="preserve"> </w:t>
            </w:r>
            <w:r w:rsidRPr="00866198">
              <w:t>YES</w:t>
            </w:r>
            <w:r>
              <w:t xml:space="preserve">  </w:t>
            </w:r>
            <w:r w:rsidRPr="00866198">
              <w:t xml:space="preserve"> NO</w:t>
            </w:r>
          </w:p>
        </w:tc>
      </w:tr>
      <w:tr w:rsidR="0078127F" w:rsidRPr="00866198" w14:paraId="59488CE1" w14:textId="77777777" w:rsidTr="0092494E">
        <w:tc>
          <w:tcPr>
            <w:tcW w:w="10795" w:type="dxa"/>
          </w:tcPr>
          <w:p w14:paraId="59488CDF" w14:textId="235E1CBE" w:rsidR="0078127F" w:rsidRDefault="0078127F" w:rsidP="000A6C11">
            <w:r w:rsidRPr="005745BB">
              <w:rPr>
                <w:b/>
              </w:rPr>
              <w:t>Value</w:t>
            </w:r>
            <w:r w:rsidR="004922E6">
              <w:rPr>
                <w:b/>
              </w:rPr>
              <w:t xml:space="preserve"> (Required)</w:t>
            </w:r>
            <w:r w:rsidRPr="005745BB">
              <w:rPr>
                <w:b/>
              </w:rPr>
              <w:t>:</w:t>
            </w:r>
            <w:r w:rsidRPr="00866198">
              <w:t xml:space="preserve"> What is the value of the artwork</w:t>
            </w:r>
            <w:proofErr w:type="gramStart"/>
            <w:r w:rsidRPr="00866198">
              <w:t>?_</w:t>
            </w:r>
            <w:proofErr w:type="gramEnd"/>
            <w:r w:rsidRPr="00866198">
              <w:t>________</w:t>
            </w:r>
          </w:p>
          <w:p w14:paraId="59488CE0" w14:textId="6C815E31" w:rsidR="0078127F" w:rsidRPr="00866198" w:rsidRDefault="0078127F" w:rsidP="004922E6">
            <w:r w:rsidRPr="005745BB">
              <w:t>This value is used as an insurance value. The Quincy Art Center will provide insurance</w:t>
            </w:r>
            <w:r>
              <w:t xml:space="preserve"> </w:t>
            </w:r>
            <w:r w:rsidRPr="005745BB">
              <w:t>on all works while they are</w:t>
            </w:r>
            <w:r>
              <w:t xml:space="preserve"> at the Art Center. </w:t>
            </w:r>
            <w:r w:rsidR="00191524">
              <w:t>If the work is for sale</w:t>
            </w:r>
            <w:r w:rsidR="00CA4306">
              <w:t>,</w:t>
            </w:r>
            <w:r w:rsidR="00191524">
              <w:t xml:space="preserve"> the value will </w:t>
            </w:r>
            <w:r w:rsidRPr="005745BB">
              <w:t>also</w:t>
            </w:r>
            <w:r w:rsidR="00191524">
              <w:t xml:space="preserve"> be used as a sale price. Sale</w:t>
            </w:r>
            <w:r w:rsidRPr="005745BB">
              <w:t xml:space="preserve"> price and insurance</w:t>
            </w:r>
            <w:r>
              <w:t xml:space="preserve"> </w:t>
            </w:r>
            <w:r w:rsidRPr="005745BB">
              <w:t>value must be the same.</w:t>
            </w:r>
          </w:p>
        </w:tc>
      </w:tr>
    </w:tbl>
    <w:p w14:paraId="59488CE2" w14:textId="65565064" w:rsidR="0078127F" w:rsidRDefault="0078127F" w:rsidP="000A6C11">
      <w:r>
        <w:t xml:space="preserve">For further information, contact: </w:t>
      </w:r>
      <w:r w:rsidR="004922E6">
        <w:t xml:space="preserve">Quincy Art Center, 1515 Jersey </w:t>
      </w:r>
      <w:r>
        <w:t xml:space="preserve">Quincy, </w:t>
      </w:r>
      <w:proofErr w:type="gramStart"/>
      <w:r>
        <w:t>IL</w:t>
      </w:r>
      <w:proofErr w:type="gramEnd"/>
      <w:r>
        <w:t xml:space="preserve"> 62301</w:t>
      </w:r>
    </w:p>
    <w:p w14:paraId="59488CE3" w14:textId="77777777" w:rsidR="0078127F" w:rsidRPr="00DB4651" w:rsidRDefault="0078127F" w:rsidP="000A6C11">
      <w:r>
        <w:t xml:space="preserve">(217) 223-5900 or </w:t>
      </w:r>
      <w:r w:rsidR="008F2F8C">
        <w:t>sstoll@quincyartcenter.org</w:t>
      </w:r>
    </w:p>
    <w:p w14:paraId="59488CE4" w14:textId="77777777" w:rsidR="0078127F" w:rsidRPr="00BD5EBF" w:rsidRDefault="00B639A5" w:rsidP="000A6C11">
      <w:pPr>
        <w:rPr>
          <w:sz w:val="18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</w:t>
      </w:r>
    </w:p>
    <w:p w14:paraId="59488CE5" w14:textId="77777777" w:rsidR="0078127F" w:rsidRPr="00BD5EBF" w:rsidRDefault="0078127F" w:rsidP="000A6C11">
      <w:pPr>
        <w:rPr>
          <w:sz w:val="18"/>
          <w:szCs w:val="20"/>
        </w:rPr>
      </w:pPr>
      <w:r w:rsidRPr="00F37188">
        <w:rPr>
          <w:sz w:val="20"/>
          <w:szCs w:val="20"/>
        </w:rPr>
        <w:t xml:space="preserve">Please cut here and attach on upper left back of work.  The following information </w:t>
      </w:r>
      <w:r w:rsidRPr="00F37188">
        <w:rPr>
          <w:b/>
          <w:sz w:val="20"/>
          <w:szCs w:val="20"/>
        </w:rPr>
        <w:t>must</w:t>
      </w:r>
      <w:r w:rsidRPr="00F37188">
        <w:rPr>
          <w:sz w:val="20"/>
          <w:szCs w:val="20"/>
        </w:rPr>
        <w:t xml:space="preserve"> match the information on the </w:t>
      </w:r>
      <w:r>
        <w:rPr>
          <w:sz w:val="20"/>
          <w:szCs w:val="20"/>
        </w:rPr>
        <w:t>above label.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78127F" w:rsidRPr="005745BB" w14:paraId="59488CE7" w14:textId="77777777" w:rsidTr="00517B5E">
        <w:trPr>
          <w:trHeight w:val="270"/>
        </w:trPr>
        <w:tc>
          <w:tcPr>
            <w:tcW w:w="10374" w:type="dxa"/>
          </w:tcPr>
          <w:p w14:paraId="59488CE6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Artist Name</w:t>
            </w:r>
            <w:r>
              <w:rPr>
                <w:b/>
              </w:rPr>
              <w:t xml:space="preserve">:                                                                      </w:t>
            </w:r>
            <w:r w:rsidRPr="00F37188">
              <w:rPr>
                <w:b/>
              </w:rPr>
              <w:t>Phone:</w:t>
            </w:r>
          </w:p>
        </w:tc>
      </w:tr>
      <w:tr w:rsidR="0078127F" w:rsidRPr="005745BB" w14:paraId="59488CE9" w14:textId="77777777" w:rsidTr="00517B5E">
        <w:trPr>
          <w:trHeight w:val="270"/>
        </w:trPr>
        <w:tc>
          <w:tcPr>
            <w:tcW w:w="10374" w:type="dxa"/>
          </w:tcPr>
          <w:p w14:paraId="59488CE8" w14:textId="77777777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Artwork Title: </w:t>
            </w:r>
            <w:r>
              <w:rPr>
                <w:b/>
              </w:rPr>
              <w:t xml:space="preserve">                                                                  </w:t>
            </w:r>
            <w:r w:rsidRPr="00F37188">
              <w:rPr>
                <w:b/>
              </w:rPr>
              <w:t>Year Completed:</w:t>
            </w:r>
          </w:p>
        </w:tc>
      </w:tr>
      <w:tr w:rsidR="0078127F" w:rsidRPr="005745BB" w14:paraId="59488CEB" w14:textId="77777777" w:rsidTr="00DB4651">
        <w:trPr>
          <w:trHeight w:val="80"/>
        </w:trPr>
        <w:tc>
          <w:tcPr>
            <w:tcW w:w="10374" w:type="dxa"/>
          </w:tcPr>
          <w:p w14:paraId="59488CEA" w14:textId="65C66E0D"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Medium: </w:t>
            </w:r>
            <w:r>
              <w:rPr>
                <w:b/>
              </w:rPr>
              <w:t xml:space="preserve">                                                                            Value</w:t>
            </w:r>
            <w:r w:rsidR="004922E6">
              <w:rPr>
                <w:b/>
              </w:rPr>
              <w:t xml:space="preserve"> (Required)</w:t>
            </w:r>
            <w:r>
              <w:rPr>
                <w:b/>
              </w:rPr>
              <w:t>:</w:t>
            </w:r>
          </w:p>
        </w:tc>
      </w:tr>
      <w:tr w:rsidR="008F2F8C" w:rsidRPr="005745BB" w14:paraId="59488CED" w14:textId="77777777" w:rsidTr="00DB4651">
        <w:trPr>
          <w:trHeight w:val="80"/>
        </w:trPr>
        <w:tc>
          <w:tcPr>
            <w:tcW w:w="10374" w:type="dxa"/>
          </w:tcPr>
          <w:p w14:paraId="59488CEC" w14:textId="77777777" w:rsidR="008F2F8C" w:rsidRPr="005745BB" w:rsidRDefault="008F2F8C" w:rsidP="000A6C11">
            <w:pPr>
              <w:rPr>
                <w:b/>
              </w:rPr>
            </w:pPr>
            <w:r>
              <w:rPr>
                <w:b/>
              </w:rPr>
              <w:t>Class/Workshop Title:                                                       Instructor:</w:t>
            </w:r>
          </w:p>
        </w:tc>
      </w:tr>
    </w:tbl>
    <w:p w14:paraId="59488CEE" w14:textId="77777777" w:rsidR="00364F14" w:rsidRDefault="00364F14" w:rsidP="00FC311E"/>
    <w:sectPr w:rsidR="00364F14" w:rsidSect="00A23069">
      <w:type w:val="continuous"/>
      <w:pgSz w:w="12240" w:h="15840"/>
      <w:pgMar w:top="45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5FA"/>
    <w:multiLevelType w:val="hybridMultilevel"/>
    <w:tmpl w:val="D8D85A70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473"/>
    <w:multiLevelType w:val="hybridMultilevel"/>
    <w:tmpl w:val="9EF6EFD2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B36"/>
    <w:multiLevelType w:val="hybridMultilevel"/>
    <w:tmpl w:val="9AD66D7C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2D25"/>
    <w:multiLevelType w:val="hybridMultilevel"/>
    <w:tmpl w:val="59048814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F"/>
    <w:rsid w:val="000A6C11"/>
    <w:rsid w:val="00101AF6"/>
    <w:rsid w:val="00110AAD"/>
    <w:rsid w:val="00191524"/>
    <w:rsid w:val="001F5FCB"/>
    <w:rsid w:val="0034372B"/>
    <w:rsid w:val="00364F14"/>
    <w:rsid w:val="00445158"/>
    <w:rsid w:val="004674D3"/>
    <w:rsid w:val="004922E6"/>
    <w:rsid w:val="004B0366"/>
    <w:rsid w:val="006C3EB3"/>
    <w:rsid w:val="0078127F"/>
    <w:rsid w:val="007A4F3A"/>
    <w:rsid w:val="007D3598"/>
    <w:rsid w:val="007F16FD"/>
    <w:rsid w:val="008F2F8C"/>
    <w:rsid w:val="008F6C19"/>
    <w:rsid w:val="0092494E"/>
    <w:rsid w:val="0093743B"/>
    <w:rsid w:val="00A23069"/>
    <w:rsid w:val="00AA7837"/>
    <w:rsid w:val="00AE1C36"/>
    <w:rsid w:val="00B36B66"/>
    <w:rsid w:val="00B639A5"/>
    <w:rsid w:val="00B92E84"/>
    <w:rsid w:val="00B959E4"/>
    <w:rsid w:val="00BA3AA2"/>
    <w:rsid w:val="00BB4998"/>
    <w:rsid w:val="00CA1B5D"/>
    <w:rsid w:val="00CA4306"/>
    <w:rsid w:val="00CC50B5"/>
    <w:rsid w:val="00DB4651"/>
    <w:rsid w:val="00DC1A80"/>
    <w:rsid w:val="00E35AEE"/>
    <w:rsid w:val="00F13BE0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8CBC"/>
  <w15:docId w15:val="{3CB1BE15-1B54-42B9-960C-0C2538C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QAC-5</dc:creator>
  <cp:lastModifiedBy>Steven Stoll</cp:lastModifiedBy>
  <cp:revision>2</cp:revision>
  <cp:lastPrinted>2016-12-06T20:14:00Z</cp:lastPrinted>
  <dcterms:created xsi:type="dcterms:W3CDTF">2016-12-20T21:52:00Z</dcterms:created>
  <dcterms:modified xsi:type="dcterms:W3CDTF">2016-12-20T21:52:00Z</dcterms:modified>
</cp:coreProperties>
</file>